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зеркало_на_240_лет_фонвизин_и_рос_29d186"/>
      <w:r>
        <w:rPr>
          <w:rFonts w:eastAsia="Georgia" w:cs="Georgia" w:ascii="Georgia" w:hAnsi="Georgia"/>
          <w:b/>
          <w:sz w:val="56"/>
        </w:rPr>
        <w:t xml:space="preserve">🪞 Зеркало на 240 лет: Фонвизин и Россия, которую ты видишь из окна</w:t>
      </w:r>
      <w:bookmarkEnd w:id="0"/>
    </w:p>
    <w:p>
      <w:pPr>
        <w:spacing w:after="210" w:lineRule="auto"/>
      </w:pPr>
      <w:r>
        <w:rPr>
          <w:b/>
        </w:rPr>
        <w:t xml:space="preserve">Мини-пособие для тех, кто хочет понимать, что вокруг происходит — и при чём тут школьная программа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  <w:ind w:left="630"/>
      </w:pPr>
      <w:r>
        <w:rPr>
          <w:i/>
          <w:color w:val="666666"/>
        </w:rPr>
        <w:t xml:space="preserve">Представь, что кто-то 240 лет назад написал пост, который точно описывает твою ленту новостей. Не потому что он был пророком — а потому что механизм, который он описал, никто так и не починил.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" w:name="зачем_тебе_это_читать"/>
      <w:r>
        <w:rPr>
          <w:rFonts w:eastAsia="Georgia" w:cs="Georgia" w:ascii="Georgia" w:hAnsi="Georgia"/>
          <w:b/>
          <w:sz w:val="42"/>
        </w:rPr>
        <w:t xml:space="preserve">Зачем тебе это читать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Ты наверняка слышал про «Недоросль» — и, возможно, думаешь, что это скучная пьеска про тупого Митрофанушку. Но вот в чём штука: Денис Фонвизин в XVIII веке описал </w:t>
      </w:r>
      <w:r>
        <w:rPr>
          <w:b/>
        </w:rPr>
        <w:t xml:space="preserve">систему</w:t>
      </w:r>
      <w:r>
        <w:rPr>
          <w:rFonts w:eastAsia="Georgia" w:cs="Georgia" w:ascii="Georgia" w:hAnsi="Georgia"/>
        </w:rPr>
        <w:t xml:space="preserve">, которая работает прямо сейчас — вокруг тебя. Он объяснил, почему правила меняются каждый день, почему одни люди говорят, а другим затыкают рот, почему образование может быть фикцией, а насилие — нормой.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ты разберёшься в том, что он написал, ты получишь </w:t>
      </w:r>
      <w:r>
        <w:rPr>
          <w:b/>
        </w:rPr>
        <w:t xml:space="preserve">суперспособность</w:t>
      </w:r>
      <w:r>
        <w:rPr>
          <w:rFonts w:eastAsia="Georgia" w:cs="Georgia" w:ascii="Georgia" w:hAnsi="Georgia"/>
        </w:rPr>
        <w:t xml:space="preserve">: видеть, как устроен мир вокруг тебя, не ведясь на красивые слова. Это как получить рентгеновское зрение для социальных механизмов.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Пособие устроено так: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Часть 1</w:t>
      </w:r>
      <w:r>
        <w:rPr>
          <w:rFonts w:eastAsia="Georgia" w:cs="Georgia" w:ascii="Georgia" w:hAnsi="Georgia"/>
        </w:rPr>
        <w:t xml:space="preserve"> — три главных текста Фонвизина, которые описывают </w:t>
      </w:r>
      <w:r>
        <w:rPr>
          <w:i/>
        </w:rPr>
        <w:t xml:space="preserve">конструкцию</w:t>
      </w:r>
      <w:r>
        <w:rPr>
          <w:rFonts w:eastAsia="Georgia" w:cs="Georgia" w:ascii="Georgia" w:hAnsi="Georgia"/>
        </w:rPr>
        <w:t xml:space="preserve"> системы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Часть 2</w:t>
      </w:r>
      <w:r>
        <w:rPr>
          <w:rFonts w:eastAsia="Georgia" w:cs="Georgia" w:ascii="Georgia" w:hAnsi="Georgia"/>
        </w:rPr>
        <w:t xml:space="preserve"> — ещё три текста про то, как люди </w:t>
      </w:r>
      <w:r>
        <w:rPr>
          <w:i/>
        </w:rPr>
        <w:t xml:space="preserve">живут внутри</w:t>
      </w:r>
      <w:r>
        <w:rPr>
          <w:rFonts w:eastAsia="Georgia" w:cs="Georgia" w:ascii="Georgia" w:hAnsi="Georgia"/>
        </w:rPr>
        <w:t xml:space="preserve"> этой системы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Часть 3</w:t>
      </w:r>
      <w:r>
        <w:rPr>
          <w:rFonts w:eastAsia="Georgia" w:cs="Georgia" w:ascii="Georgia" w:hAnsi="Georgia"/>
        </w:rPr>
        <w:t xml:space="preserve"> — карта пути: что русские классики предлагали </w:t>
      </w:r>
      <w:r>
        <w:rPr>
          <w:b/>
        </w:rPr>
        <w:t xml:space="preserve">делать</w:t>
      </w:r>
      <w:r>
        <w:rPr>
          <w:rFonts w:eastAsia="Georgia" w:cs="Georgia" w:ascii="Georgia" w:hAnsi="Georgia"/>
        </w:rPr>
        <w:t xml:space="preserve">, чтобы стало лучше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Поехали.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88" w:before="240" w:lineRule="auto"/>
      </w:pPr>
      <w:bookmarkStart w:id="2" w:name="часть_1_три_рентгеновских_снимка"/>
      <w:r>
        <w:rPr>
          <w:rFonts w:eastAsia="Georgia" w:cs="Georgia" w:ascii="Georgia" w:hAnsi="Georgia"/>
          <w:b/>
          <w:sz w:val="56"/>
        </w:rPr>
        <w:t xml:space="preserve">ЧАСТЬ 1. ТРИ РЕНТГЕНОВСКИХ СНИМКА</w:t>
      </w:r>
      <w:bookmarkEnd w:id="2"/>
    </w:p>
    <w:p>
      <w:pPr>
        <w:spacing w:line="271" w:before="240" w:lineRule="auto"/>
      </w:pPr>
      <w:bookmarkStart w:id="3" w:name="текст_1_рассуждение_о_непременных_e2a9be"/>
      <w:r>
        <w:rPr>
          <w:rFonts w:eastAsia="Georgia" w:cs="Georgia" w:ascii="Georgia" w:hAnsi="Georgia"/>
          <w:b/>
          <w:sz w:val="42"/>
        </w:rPr>
        <w:t xml:space="preserve">📜 Текст 1. «Рассуждение о непременных государственных законах» (1782)</w:t>
      </w:r>
      <w:bookmarkEnd w:id="3"/>
    </w:p>
    <w:p>
      <w:pPr>
        <w:spacing w:line="271" w:before="240" w:lineRule="auto"/>
      </w:pPr>
      <w:bookmarkStart w:id="4" w:name="о_чём_это_в_двух_словах"/>
      <w:r>
        <w:rPr>
          <w:rFonts w:eastAsia="Georgia" w:cs="Georgia" w:ascii="Georgia" w:hAnsi="Georgia"/>
          <w:b/>
          <w:sz w:val="33"/>
        </w:rPr>
        <w:t xml:space="preserve">О чём это (в двух словах)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не пьеса и не роман — это короткий политический текст, почти манифест. Фонвизин объясняет простую вещь: </w:t>
      </w:r>
      <w:r>
        <w:rPr>
          <w:b/>
        </w:rPr>
        <w:t xml:space="preserve">если в стране нет устойчивых правил, которые одинаковы для всех, — это не государство, а проект одного человека</w:t>
      </w:r>
      <w:r>
        <w:rPr/>
        <w:t xml:space="preserve">.</w:t>
      </w:r>
    </w:p>
    <w:p>
      <w:pPr>
        <w:spacing w:line="271" w:before="240" w:lineRule="auto"/>
      </w:pPr>
      <w:bookmarkStart w:id="5" w:name="три_главные_мысли"/>
      <w:r>
        <w:rPr>
          <w:rFonts w:eastAsia="Georgia" w:cs="Georgia" w:ascii="Georgia" w:hAnsi="Georgia"/>
          <w:b/>
          <w:sz w:val="33"/>
        </w:rPr>
        <w:t xml:space="preserve">Три главные мысли</w:t>
      </w:r>
      <w:bookmarkEnd w:id="5"/>
    </w:p>
    <w:p>
      <w:pPr>
        <w:spacing w:after="210" w:lineRule="auto"/>
      </w:pPr>
      <w:r>
        <w:rPr>
          <w:b/>
        </w:rPr>
        <w:t xml:space="preserve">1. Без постоянных правил жить нельзя.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Представь, что учитель сегодня разрешает пользоваться телефоном на уроке, а завтра ставит двойку за то же самое. Ты не будешь знать, что можно, а что нельзя. Начнёшь бояться. Перестанешь вообще что-то делать — на всякий случай.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Фонвизин пишет именно об этом: </w:t>
      </w:r>
      <w:r>
        <w:rPr>
          <w:i/>
        </w:rPr>
        <w:t xml:space="preserve">«…завтра вменится в преступление то, что сегодня не запрещается…»</w:t>
      </w:r>
      <w:r>
        <w:rPr>
          <w:rFonts w:eastAsia="Georgia" w:cs="Georgia" w:ascii="Georgia" w:hAnsi="Georgia"/>
        </w:rPr>
        <w:t xml:space="preserve"> Когда правила зависят от настроения начальства — люди перестают быть гражданами и становятся просто осторожными.</w:t>
      </w:r>
    </w:p>
    <w:p>
      <w:pPr>
        <w:spacing w:after="210" w:lineRule="auto"/>
      </w:pPr>
      <w:r>
        <w:rPr>
          <w:b/>
        </w:rPr>
        <w:t xml:space="preserve">2. В такой системе появляется «любимчик».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нет общих правил, всё решает один человек наверху. А у этого человека есть приближённые — те, кто имеет доступ к нему лично. Фонвизин называет такого приближённого «любимцем» и объясняет: это не случайный плохой человек, это </w:t>
      </w:r>
      <w:r>
        <w:rPr>
          <w:b/>
        </w:rPr>
        <w:t xml:space="preserve">неизбежный результат</w:t>
      </w:r>
      <w:r>
        <w:rPr>
          <w:rFonts w:eastAsia="Georgia" w:cs="Georgia" w:ascii="Georgia" w:hAnsi="Georgia"/>
        </w:rPr>
        <w:t xml:space="preserve"> системы без правил.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Он пишет: </w:t>
      </w:r>
      <w:r>
        <w:rPr>
          <w:i/>
        </w:rPr>
        <w:t xml:space="preserve">«…подданные порабощены государю, а государь обыкновенно своему недостойному любимцу.»</w:t>
      </w:r>
      <w:r>
        <w:rPr>
          <w:rFonts w:eastAsia="Georgia" w:cs="Georgia" w:ascii="Georgia" w:hAnsi="Georgia"/>
        </w:rPr>
        <w:t xml:space="preserve"> То есть даже сам главный начальник становится заложником своего окружения.</w:t>
      </w:r>
    </w:p>
    <w:p>
      <w:pPr>
        <w:spacing w:after="210" w:lineRule="auto"/>
      </w:pPr>
      <w:r>
        <w:rPr>
          <w:b/>
        </w:rPr>
        <w:t xml:space="preserve">3. В итоге — «есть государство, но нет отечества».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ключевая формула. Если людям нельзя участвовать в общем деле, если от них ничего не зависит, если правила меняются произвольно — тогда есть территория, есть население, есть начальство. Но </w:t>
      </w:r>
      <w:r>
        <w:rPr>
          <w:b/>
        </w:rPr>
        <w:t xml:space="preserve">нет страны, которую люди считают своей</w:t>
      </w:r>
      <w:r>
        <w:rPr/>
        <w:t xml:space="preserve">.</w:t>
      </w:r>
    </w:p>
    <w:p>
      <w:pPr>
        <w:spacing w:line="271" w:before="240" w:lineRule="auto"/>
      </w:pPr>
      <w:bookmarkStart w:id="6" w:name="где_это_видно_сегодня"/>
      <w:r>
        <w:rPr>
          <w:rFonts w:eastAsia="Georgia" w:cs="Georgia" w:ascii="Georgia" w:hAnsi="Georgia"/>
          <w:b/>
          <w:sz w:val="33"/>
        </w:rPr>
        <w:t xml:space="preserve">Где это видно сегодня</w:t>
      </w:r>
      <w:bookmarkEnd w:id="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Подумай: бывало ли так, что вчера что-то было нормальным — а сегодня за это наказывают? Что правила игры менялись по ходу игры? Что важнее «кто ты знаешь», а не «что ты умеешь»? Фонвизин описал этот механизм 240 лет назад. Он не изменился.[1][2]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7" w:name="текст_2_всеобщая_придворная_грамм_98f653"/>
      <w:r>
        <w:rPr>
          <w:rFonts w:eastAsia="Georgia" w:cs="Georgia" w:ascii="Georgia" w:hAnsi="Georgia"/>
          <w:b/>
          <w:sz w:val="42"/>
        </w:rPr>
        <w:t xml:space="preserve">📜 Текст 2. «Всеобщая придворная грамматика» (1786)</w:t>
      </w:r>
      <w:bookmarkEnd w:id="7"/>
    </w:p>
    <w:p>
      <w:pPr>
        <w:spacing w:line="271" w:before="240" w:lineRule="auto"/>
      </w:pPr>
      <w:bookmarkStart w:id="8" w:name="о_чём_это_в_двух_словах_2"/>
      <w:r>
        <w:rPr>
          <w:rFonts w:eastAsia="Georgia" w:cs="Georgia" w:ascii="Georgia" w:hAnsi="Georgia"/>
          <w:b/>
          <w:sz w:val="33"/>
        </w:rPr>
        <w:t xml:space="preserve">О чём это (в двух словах)</w:t>
      </w:r>
      <w:bookmarkEnd w:id="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Короткий и очень остроумный текст — написан как учебник грамматики, но на самом деле описывает </w:t>
      </w:r>
      <w:r>
        <w:rPr>
          <w:b/>
        </w:rPr>
        <w:t xml:space="preserve">правила политической лжи</w:t>
      </w:r>
      <w:r>
        <w:rPr>
          <w:rFonts w:eastAsia="Georgia" w:cs="Georgia" w:ascii="Georgia" w:hAnsi="Georgia"/>
        </w:rPr>
        <w:t xml:space="preserve">. Как если бы кто-то написал «Учебник правильного вранья для чиновников» — и оформил это как параграф из школьной программы.</w:t>
      </w:r>
    </w:p>
    <w:p>
      <w:pPr>
        <w:spacing w:line="271" w:before="240" w:lineRule="auto"/>
      </w:pPr>
      <w:bookmarkStart w:id="9" w:name="главная_идея"/>
      <w:r>
        <w:rPr>
          <w:rFonts w:eastAsia="Georgia" w:cs="Georgia" w:ascii="Georgia" w:hAnsi="Georgia"/>
          <w:b/>
          <w:sz w:val="33"/>
        </w:rPr>
        <w:t xml:space="preserve">Главная идея</w:t>
      </w:r>
      <w:bookmarkEnd w:id="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Фонвизин определяет «придворную грамматику» так: </w:t>
      </w:r>
      <w:r>
        <w:rPr>
          <w:i/>
        </w:rPr>
        <w:t xml:space="preserve">«Придворная Грамматика есть наука хитро льстить языком и пером.»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Обрати внимание на слово </w:t>
      </w:r>
      <w:r>
        <w:rPr>
          <w:b/>
        </w:rPr>
        <w:t xml:space="preserve">наука</w:t>
      </w:r>
      <w:r>
        <w:rPr>
          <w:rFonts w:eastAsia="Georgia" w:cs="Georgia" w:ascii="Georgia" w:hAnsi="Georgia"/>
        </w:rPr>
        <w:t xml:space="preserve">. Лесть здесь — не спонтанная подлизка, а </w:t>
      </w:r>
      <w:r>
        <w:rPr>
          <w:b/>
        </w:rPr>
        <w:t xml:space="preserve">профессиональный навык</w:t>
      </w:r>
      <w:r>
        <w:rPr>
          <w:rFonts w:eastAsia="Georgia" w:cs="Georgia" w:ascii="Georgia" w:hAnsi="Georgia"/>
        </w:rPr>
        <w:t xml:space="preserve">, которому учатся. Как учат программирование или вождение. Это не про мораль — это про систему, в которой </w:t>
      </w:r>
      <w:r>
        <w:rPr>
          <w:b/>
        </w:rPr>
        <w:t xml:space="preserve">ложь выгодна, а правда опасна</w:t>
      </w:r>
      <w:r>
        <w:rPr/>
        <w:t xml:space="preserve">.</w:t>
      </w:r>
    </w:p>
    <w:p>
      <w:pPr>
        <w:spacing w:line="271" w:before="240" w:lineRule="auto"/>
      </w:pPr>
      <w:bookmarkStart w:id="10" w:name="гласные_и_безгласные"/>
      <w:r>
        <w:rPr>
          <w:rFonts w:eastAsia="Georgia" w:cs="Georgia" w:ascii="Georgia" w:hAnsi="Georgia"/>
          <w:b/>
          <w:sz w:val="33"/>
        </w:rPr>
        <w:t xml:space="preserve">«Гласные» и «безгласные»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Самая крутая находка Фонвизина — он делит людей при дворе (а по сути — в любой власти) на </w:t>
      </w:r>
      <w:r>
        <w:rPr>
          <w:b/>
        </w:rPr>
        <w:t xml:space="preserve">«гласных»</w:t>
      </w:r>
      <w:r>
        <w:rPr>
          <w:rFonts w:eastAsia="Georgia" w:cs="Georgia" w:ascii="Georgia" w:hAnsi="Georgia"/>
        </w:rPr>
        <w:t xml:space="preserve"> и </w:t>
      </w:r>
      <w:r>
        <w:rPr>
          <w:b/>
        </w:rPr>
        <w:t xml:space="preserve">«безгласных»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«Гласные»</w:t>
      </w:r>
      <w:r>
        <w:rPr>
          <w:rFonts w:eastAsia="Georgia" w:cs="Georgia" w:ascii="Georgia" w:hAnsi="Georgia"/>
        </w:rPr>
        <w:t xml:space="preserve"> — те, кого слышно. Те, кому разрешено говорить. Их слова имеют вес.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«Безгласные»</w:t>
      </w:r>
      <w:r>
        <w:rPr>
          <w:rFonts w:eastAsia="Georgia" w:cs="Georgia" w:ascii="Georgia" w:hAnsi="Georgia"/>
        </w:rPr>
        <w:t xml:space="preserve"> — как буква «ъ»: стоят в слове, но </w:t>
      </w:r>
      <w:r>
        <w:rPr>
          <w:i/>
        </w:rPr>
        <w:t xml:space="preserve">«никакого звука не производят»</w:t>
      </w:r>
      <w:r>
        <w:rPr/>
        <w:t xml:space="preserve">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не про то, что люди немые. Это про то, что система решает, </w:t>
      </w:r>
      <w:r>
        <w:rPr>
          <w:b/>
        </w:rPr>
        <w:t xml:space="preserve">кому можно говорить, а кому нет</w:t>
      </w:r>
      <w:r>
        <w:rPr>
          <w:rFonts w:eastAsia="Georgia" w:cs="Georgia" w:ascii="Georgia" w:hAnsi="Georgia"/>
        </w:rPr>
        <w:t xml:space="preserve">. Если тебя пометили как «безгласного» — можешь кричать сколько хочешь, никто не услышит.</w:t>
      </w:r>
    </w:p>
    <w:p>
      <w:pPr>
        <w:spacing w:line="271" w:before="240" w:lineRule="auto"/>
      </w:pPr>
      <w:bookmarkStart w:id="11" w:name="где_это_видно_сегодня_2"/>
      <w:r>
        <w:rPr>
          <w:rFonts w:eastAsia="Georgia" w:cs="Georgia" w:ascii="Georgia" w:hAnsi="Georgia"/>
          <w:b/>
          <w:sz w:val="33"/>
        </w:rPr>
        <w:t xml:space="preserve">Где это видно сегодня</w:t>
      </w:r>
      <w:bookmarkEnd w:id="1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Подумай: кого ты видишь в новостях каждый день? А кого не видишь — хотя они есть и у них есть что сказать? Кто решает, какие голоса звучат, а какие выключены? Фонвизин описал эту механику задолго до интернета, телевизора и соцсетей. Но она работает абсолютно так же.[2][1]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2" w:name="текст_3_недоросль_1782"/>
      <w:r>
        <w:rPr>
          <w:rFonts w:eastAsia="Georgia" w:cs="Georgia" w:ascii="Georgia" w:hAnsi="Georgia"/>
          <w:b/>
          <w:sz w:val="42"/>
        </w:rPr>
        <w:t xml:space="preserve">📜 Текст 3. «Недоросль» (1782)</w:t>
      </w:r>
      <w:bookmarkEnd w:id="12"/>
    </w:p>
    <w:p>
      <w:pPr>
        <w:spacing w:line="271" w:before="240" w:lineRule="auto"/>
      </w:pPr>
      <w:bookmarkStart w:id="13" w:name="о_чём_это_в_двух_словах_3"/>
      <w:r>
        <w:rPr>
          <w:rFonts w:eastAsia="Georgia" w:cs="Georgia" w:ascii="Georgia" w:hAnsi="Georgia"/>
          <w:b/>
          <w:sz w:val="33"/>
        </w:rPr>
        <w:t xml:space="preserve">О чём это (в двух словах)</w:t>
      </w:r>
      <w:bookmarkEnd w:id="1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самая известная вещь Фонвизина — комедия про помещицу Простакову, её сына Митрофанушку и их домашний мирок. Большинство знают оттуда фразу </w:t>
      </w:r>
      <w:r>
        <w:rPr>
          <w:i/>
        </w:rPr>
        <w:t xml:space="preserve">«Не хочу учиться, хочу жениться»</w:t>
      </w:r>
      <w:r>
        <w:rPr>
          <w:rFonts w:eastAsia="Georgia" w:cs="Georgia" w:ascii="Georgia" w:hAnsi="Georgia"/>
        </w:rPr>
        <w:t xml:space="preserve">. Но пьеса гораздо глубже.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Дом Простаковой — это </w:t>
      </w:r>
      <w:r>
        <w:rPr>
          <w:b/>
        </w:rPr>
        <w:t xml:space="preserve">маленькое государство в одной усадьбе</w:t>
      </w:r>
      <w:r>
        <w:rPr>
          <w:rFonts w:eastAsia="Georgia" w:cs="Georgia" w:ascii="Georgia" w:hAnsi="Georgia"/>
        </w:rPr>
        <w:t xml:space="preserve">. И в нём работают все те же механизмы, что и в большом.</w:t>
      </w:r>
    </w:p>
    <w:p>
      <w:pPr>
        <w:spacing w:line="271" w:before="240" w:lineRule="auto"/>
      </w:pPr>
      <w:bookmarkStart w:id="14" w:name="три_слоя_пьесы"/>
      <w:r>
        <w:rPr>
          <w:rFonts w:eastAsia="Georgia" w:cs="Georgia" w:ascii="Georgia" w:hAnsi="Georgia"/>
          <w:b/>
          <w:sz w:val="33"/>
        </w:rPr>
        <w:t xml:space="preserve">Три слоя пьесы</w:t>
      </w:r>
      <w:bookmarkEnd w:id="14"/>
    </w:p>
    <w:p>
      <w:pPr>
        <w:spacing w:after="210" w:lineRule="auto"/>
      </w:pPr>
      <w:r>
        <w:rPr>
          <w:b/>
        </w:rPr>
        <w:t xml:space="preserve">Слой 1: Насилие — это норма.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доме Простаковой бьют каждый день. Няньке Еремеевне платят «по пяти рублей на год, да по пяти пощечин на день». Портного Тришку наказывают за то, что он шьёт плохо — хотя его никто никогда не учил шить.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Ключевое: Простакова </w:t>
      </w:r>
      <w:r>
        <w:rPr>
          <w:b/>
        </w:rPr>
        <w:t xml:space="preserve">не считает это насилием</w:t>
      </w:r>
      <w:r>
        <w:rPr>
          <w:rFonts w:eastAsia="Georgia" w:cs="Georgia" w:ascii="Georgia" w:hAnsi="Georgia"/>
        </w:rPr>
        <w:t xml:space="preserve">. Для неё это просто «порядок». Насилие стало невидимым, потому что стало привычным.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Подумай: когда что-то ужасное повторяется каждый день — перестаёшь ли ты это замечать? Именно об этом Фонвизин.</w:t>
      </w:r>
    </w:p>
    <w:p>
      <w:pPr>
        <w:spacing w:after="210" w:lineRule="auto"/>
      </w:pPr>
      <w:r>
        <w:rPr>
          <w:b/>
        </w:rPr>
        <w:t xml:space="preserve">Слой 2: Образование — понарошку.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Митрофанушку «учат» три учителя. Один — бывший кучер, который притворяется иностранцем. Другой — недоучившийся семинарист. Третий — отставной сержант, который знает только арифметику.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Образование здесь — </w:t>
      </w:r>
      <w:r>
        <w:rPr>
          <w:b/>
        </w:rPr>
        <w:t xml:space="preserve">спектакль</w:t>
      </w:r>
      <w:r>
        <w:rPr>
          <w:rFonts w:eastAsia="Georgia" w:cs="Georgia" w:ascii="Georgia" w:hAnsi="Georgia"/>
        </w:rPr>
        <w:t xml:space="preserve">. Оно нужно не для того, чтобы Митрофан стал умнее, а для того, чтобы на бумаге было написано: «учился». Галочка поставлена. Форма есть — содержания нет.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Подумай: бывает ли, что процедура (выборы, экзамен, проверка) существует, но </w:t>
      </w:r>
      <w:r>
        <w:rPr>
          <w:b/>
        </w:rPr>
        <w:t xml:space="preserve">результат известен заранее</w:t>
      </w:r>
      <w:r>
        <w:rPr>
          <w:rFonts w:eastAsia="Georgia" w:cs="Georgia" w:ascii="Georgia" w:hAnsi="Georgia"/>
        </w:rPr>
        <w:t xml:space="preserve">? Это и есть фонвизинский «Недоросль» — только в масштабе больше, чем одна усадьба.</w:t>
      </w:r>
    </w:p>
    <w:p>
      <w:pPr>
        <w:spacing w:after="210" w:lineRule="auto"/>
      </w:pPr>
      <w:r>
        <w:rPr>
          <w:b/>
        </w:rPr>
        <w:t xml:space="preserve">Слой 3: Внешний «спасатель» не решает проблему.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 финале пьесы приезжает чиновник Правдин — представитель государства. Он забирает у Простаковой управление имением. Справедливость вроде бы торжествует.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Но подожди. Простакова лишена власти — а </w:t>
      </w:r>
      <w:r>
        <w:rPr>
          <w:b/>
        </w:rPr>
        <w:t xml:space="preserve">вся система</w:t>
      </w:r>
      <w:r>
        <w:rPr>
          <w:rFonts w:eastAsia="Georgia" w:cs="Georgia" w:ascii="Georgia" w:hAnsi="Georgia"/>
        </w:rPr>
        <w:t xml:space="preserve">, которая её породила (невежество, насилие, бесправие слуг), </w:t>
      </w:r>
      <w:r>
        <w:rPr>
          <w:b/>
        </w:rPr>
        <w:t xml:space="preserve">осталась на месте</w:t>
      </w:r>
      <w:r>
        <w:rPr>
          <w:rFonts w:eastAsia="Georgia" w:cs="Georgia" w:ascii="Georgia" w:hAnsi="Georgia"/>
        </w:rPr>
        <w:t xml:space="preserve">. Правдин уедет — а следующая Простакова уже растёт.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модель: внешнее вмешательство (санкции, критика, проверки) может точечно что-то изменить — но если не изменить </w:t>
      </w:r>
      <w:r>
        <w:rPr>
          <w:b/>
        </w:rPr>
        <w:t xml:space="preserve">саму логику системы</w:t>
      </w:r>
      <w:r>
        <w:rPr>
          <w:rFonts w:eastAsia="Georgia" w:cs="Georgia" w:ascii="Georgia" w:hAnsi="Georgia"/>
        </w:rPr>
        <w:t xml:space="preserve">, она воспроизведёт себя снова.[1][2]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15" w:name="как_три_текста_связаны_между_собой"/>
      <w:r>
        <w:rPr>
          <w:rFonts w:eastAsia="Georgia" w:cs="Georgia" w:ascii="Georgia" w:hAnsi="Georgia"/>
          <w:b/>
          <w:sz w:val="33"/>
        </w:rPr>
        <w:t xml:space="preserve">🔗 Как три текста связаны между собой</w:t>
      </w:r>
      <w:bookmarkEnd w:id="1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Представь это как рентген в трёх проекциях: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ТЕКСТ 1 — «Рассуждение»  →  СКЕЛЕТ:   произвол вместо правил → нет граждан</w:t>
        <w:br/>
        <w:t xml:space="preserve">     ↓</w:t>
        <w:br/>
        <w:t xml:space="preserve">ТЕКСТ 2 — «Грамматика»   →  НЕРВНАЯ СИСТЕМА:  язык = инструмент контроля</w:t>
        <w:br/>
        <w:t xml:space="preserve">     ↓</w:t>
        <w:br/>
        <w:t xml:space="preserve">ТЕКСТ 3 — «Недоросль»    →  ЖИВЫЕ ТКАНИ:  как система производит конкретных людей</w:t>
        <w:br/>
        <w:t xml:space="preserve"/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Фонвизин описал не «плохих людей» — он описал </w:t>
      </w:r>
      <w:r>
        <w:rPr>
          <w:b/>
        </w:rPr>
        <w:t xml:space="preserve">машину</w:t>
      </w:r>
      <w:r>
        <w:rPr>
          <w:rFonts w:eastAsia="Georgia" w:cs="Georgia" w:ascii="Georgia" w:hAnsi="Georgia"/>
        </w:rPr>
        <w:t xml:space="preserve">, которая из нормальных людей делает либо хозяев-самодуров, либо молчащих зависимых. И эта машина работает по сей день.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88" w:before="240" w:lineRule="auto"/>
      </w:pPr>
      <w:bookmarkStart w:id="16" w:name="часть_2_как_люди_живут_внутри_это_acbc99"/>
      <w:r>
        <w:rPr>
          <w:rFonts w:eastAsia="Georgia" w:cs="Georgia" w:ascii="Georgia" w:hAnsi="Georgia"/>
          <w:b/>
          <w:sz w:val="56"/>
        </w:rPr>
        <w:t xml:space="preserve">ЧАСТЬ 2. КАК ЛЮДИ ЖИВУТ ВНУТРИ ЭТОЙ МАШИНЫ</w:t>
      </w:r>
      <w:bookmarkEnd w:id="16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Первая тройка текстов описывала конструкцию. Вторая — про </w:t>
      </w:r>
      <w:r>
        <w:rPr>
          <w:b/>
        </w:rPr>
        <w:t xml:space="preserve">живых людей внутри</w:t>
      </w:r>
      <w:r>
        <w:rPr>
          <w:rFonts w:eastAsia="Georgia" w:cs="Georgia" w:ascii="Georgia" w:hAnsi="Georgia"/>
        </w:rPr>
        <w:t xml:space="preserve">: как они общаются, как выживают, как молчат.</w:t>
      </w:r>
    </w:p>
    <w:p>
      <w:pPr>
        <w:spacing w:line="271" w:before="240" w:lineRule="auto"/>
      </w:pPr>
      <w:bookmarkStart w:id="17" w:name="текст_4_переписка_взяткина_с_его_99f854"/>
      <w:r>
        <w:rPr>
          <w:rFonts w:eastAsia="Georgia" w:cs="Georgia" w:ascii="Georgia" w:hAnsi="Georgia"/>
          <w:b/>
          <w:sz w:val="42"/>
        </w:rPr>
        <w:t xml:space="preserve">📜 Текст 4. «Переписка Взяткина с его превосходительством» — Как разговаривают СНИЗУ ВВЕРХ</w:t>
      </w:r>
      <w:bookmarkEnd w:id="17"/>
    </w:p>
    <w:p>
      <w:pPr>
        <w:spacing w:line="271" w:before="240" w:lineRule="auto"/>
      </w:pPr>
      <w:bookmarkStart w:id="18" w:name="суть"/>
      <w:r>
        <w:rPr>
          <w:rFonts w:eastAsia="Georgia" w:cs="Georgia" w:ascii="Georgia" w:hAnsi="Georgia"/>
          <w:b/>
          <w:sz w:val="33"/>
        </w:rPr>
        <w:t xml:space="preserve">Суть</w:t>
      </w:r>
      <w:bookmarkEnd w:id="18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Чиновник средней руки пишет письма большому начальнику. Не потому что ему есть что сказать — а чтобы </w:t>
      </w:r>
      <w:r>
        <w:rPr>
          <w:b/>
        </w:rPr>
        <w:t xml:space="preserve">подтвердить свою лояльность</w:t>
      </w:r>
      <w:r>
        <w:rPr>
          <w:rFonts w:eastAsia="Georgia" w:cs="Georgia" w:ascii="Georgia" w:hAnsi="Georgia"/>
        </w:rPr>
        <w:t xml:space="preserve">. Напомнить: «я здесь, я ваш, я готов служить».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Формула: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Просьба</w:t>
      </w:r>
      <w:r>
        <w:rPr>
          <w:rFonts w:eastAsia="Georgia" w:cs="Georgia" w:ascii="Georgia" w:hAnsi="Georgia"/>
        </w:rPr>
        <w:t xml:space="preserve"> = «я завишу от вас»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Самоуничижение</w:t>
      </w:r>
      <w:r>
        <w:rPr>
          <w:rFonts w:eastAsia="Georgia" w:cs="Georgia" w:ascii="Georgia" w:hAnsi="Georgia"/>
        </w:rPr>
        <w:t xml:space="preserve"> = плата за то, чтобы тебя выслушали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«Услуга»</w:t>
      </w:r>
      <w:r>
        <w:rPr>
          <w:rFonts w:eastAsia="Georgia" w:cs="Georgia" w:ascii="Georgia" w:hAnsi="Georgia"/>
        </w:rPr>
        <w:t xml:space="preserve"> = обмен: я лоялен — вы даёте ресурс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Молчание начальника</w:t>
      </w:r>
      <w:r>
        <w:rPr>
          <w:rFonts w:eastAsia="Georgia" w:cs="Georgia" w:ascii="Georgia" w:hAnsi="Georgia"/>
        </w:rPr>
        <w:t xml:space="preserve"> = тоже ответ (и самый страшный)</w:t>
      </w:r>
    </w:p>
    <w:p>
      <w:pPr>
        <w:spacing w:line="271" w:before="240" w:lineRule="auto"/>
      </w:pPr>
      <w:bookmarkStart w:id="19" w:name="где_это_сейчас"/>
      <w:r>
        <w:rPr>
          <w:rFonts w:eastAsia="Georgia" w:cs="Georgia" w:ascii="Georgia" w:hAnsi="Georgia"/>
          <w:b/>
          <w:sz w:val="33"/>
        </w:rPr>
        <w:t xml:space="preserve">Где это сейчас</w:t>
      </w:r>
      <w:bookmarkEnd w:id="19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Подумай о любом «обращении к власти». Когда человек пишет в приёмную чиновника, на «горячую линию», комментирует пост губернатора — он использует </w:t>
      </w:r>
      <w:r>
        <w:rPr>
          <w:b/>
        </w:rPr>
        <w:t xml:space="preserve">ту же грамматику</w:t>
      </w:r>
      <w:r>
        <w:rPr>
          <w:rFonts w:eastAsia="Georgia" w:cs="Georgia" w:ascii="Georgia" w:hAnsi="Georgia"/>
        </w:rPr>
        <w:t xml:space="preserve">, что и фонвизинский Взяткин. «Уважаемый… прошу рассмотреть…» Жанр не изменился за 240 лет. Снизу — просьба, сверху — милость (или тишина).[2]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0" w:name="текст_5_бригадир_1769_как_разгова_c99838"/>
      <w:r>
        <w:rPr>
          <w:rFonts w:eastAsia="Georgia" w:cs="Georgia" w:ascii="Georgia" w:hAnsi="Georgia"/>
          <w:b/>
          <w:sz w:val="42"/>
        </w:rPr>
        <w:t xml:space="preserve">📜 Текст 5. «Бригадир» (1769) — Как разговаривают СРЕДИ СВОИХ</w:t>
      </w:r>
      <w:bookmarkEnd w:id="20"/>
    </w:p>
    <w:p>
      <w:pPr>
        <w:spacing w:line="271" w:before="240" w:lineRule="auto"/>
      </w:pPr>
      <w:bookmarkStart w:id="21" w:name="суть_2"/>
      <w:r>
        <w:rPr>
          <w:rFonts w:eastAsia="Georgia" w:cs="Georgia" w:ascii="Georgia" w:hAnsi="Georgia"/>
          <w:b/>
          <w:sz w:val="33"/>
        </w:rPr>
        <w:t xml:space="preserve">Суть</w:t>
      </w:r>
      <w:bookmarkEnd w:id="2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Семейная комедия, в которой каждый персонаж говорит </w:t>
      </w:r>
      <w:r>
        <w:rPr>
          <w:b/>
        </w:rPr>
        <w:t xml:space="preserve">на своём «языке»</w:t>
      </w:r>
      <w:r>
        <w:rPr/>
        <w:t xml:space="preserve">: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Бригадир</w:t>
      </w:r>
      <w:r>
        <w:rPr>
          <w:rFonts w:eastAsia="Georgia" w:cs="Georgia" w:ascii="Georgia" w:hAnsi="Georgia"/>
        </w:rPr>
        <w:t xml:space="preserve"> — военные штампы, «честь мундира»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Его сын Иванушка</w:t>
      </w:r>
      <w:r>
        <w:rPr>
          <w:rFonts w:eastAsia="Georgia" w:cs="Georgia" w:ascii="Georgia" w:hAnsi="Georgia"/>
        </w:rPr>
        <w:t xml:space="preserve"> — модные французские словечки (но он на самом деле ничего не понимает ни по-русски, ни по-французски)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Советник</w:t>
      </w:r>
      <w:r>
        <w:rPr>
          <w:rFonts w:eastAsia="Georgia" w:cs="Georgia" w:ascii="Georgia" w:hAnsi="Georgia"/>
        </w:rPr>
        <w:t xml:space="preserve"> — ханжеская набожность</w:t>
      </w:r>
    </w:p>
    <w:p>
      <w:pPr>
        <w:numPr>
          <w:ilvl w:val="0"/>
          <w:numId w:val="4"/>
        </w:numPr>
        <w:spacing w:lineRule="auto"/>
      </w:pPr>
      <w:r>
        <w:rPr>
          <w:b/>
        </w:rPr>
        <w:t xml:space="preserve">Советница</w:t>
      </w:r>
      <w:r>
        <w:rPr>
          <w:rFonts w:eastAsia="Georgia" w:cs="Georgia" w:ascii="Georgia" w:hAnsi="Georgia"/>
        </w:rPr>
        <w:t xml:space="preserve"> — кокетство и сентиментальность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Все говорят — </w:t>
      </w:r>
      <w:r>
        <w:rPr>
          <w:b/>
        </w:rPr>
        <w:t xml:space="preserve">но никто никого не слышит</w:t>
      </w:r>
      <w:r>
        <w:rPr>
          <w:rFonts w:eastAsia="Georgia" w:cs="Georgia" w:ascii="Georgia" w:hAnsi="Georgia"/>
        </w:rPr>
        <w:t xml:space="preserve">. Каждый «язык» — это не средство общения, а </w:t>
      </w:r>
      <w:r>
        <w:rPr>
          <w:b/>
        </w:rPr>
        <w:t xml:space="preserve">бейджик</w:t>
      </w:r>
      <w:r>
        <w:rPr>
          <w:rFonts w:eastAsia="Georgia" w:cs="Georgia" w:ascii="Georgia" w:hAnsi="Georgia"/>
        </w:rPr>
        <w:t xml:space="preserve">: он показывает, к какой группе ты принадлежишь. Не больше.</w:t>
      </w:r>
    </w:p>
    <w:p>
      <w:pPr>
        <w:spacing w:line="271" w:before="240" w:lineRule="auto"/>
      </w:pPr>
      <w:bookmarkStart w:id="22" w:name="где_это_сейчас_2"/>
      <w:r>
        <w:rPr>
          <w:rFonts w:eastAsia="Georgia" w:cs="Georgia" w:ascii="Georgia" w:hAnsi="Georgia"/>
          <w:b/>
          <w:sz w:val="33"/>
        </w:rPr>
        <w:t xml:space="preserve">Где это сейчас</w:t>
      </w:r>
      <w:bookmarkEnd w:id="2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Вспомни любую дискуссию в интернете. Одни используют «патриотический» словарь, другие — «либеральный», третьи — «аполитичный». Они не разговаривают друг с другом — они </w:t>
      </w:r>
      <w:r>
        <w:rPr>
          <w:b/>
        </w:rPr>
        <w:t xml:space="preserve">маркируют свою позицию</w:t>
      </w:r>
      <w:r>
        <w:rPr>
          <w:rFonts w:eastAsia="Georgia" w:cs="Georgia" w:ascii="Georgia" w:hAnsi="Georgia"/>
        </w:rPr>
        <w:t xml:space="preserve">. Как Иванушка с его французским: не для того, чтобы понять — а чтобы показать, «кто я».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Социологи фиксируют: больше половины россиян предпочитают «дозированное общение» — общаются осторожно, выборочно, контролируя, кому и что говорят. Доверяют по-настоящему только семье. Это в точности мир «Бригадира»: все в масках, настоящий разговор — только за закрытой дверью.[2]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3" w:name="текст_6_повествование_мнимого_глу_5d4c6c"/>
      <w:r>
        <w:rPr>
          <w:rFonts w:eastAsia="Georgia" w:cs="Georgia" w:ascii="Georgia" w:hAnsi="Georgia"/>
          <w:b/>
          <w:sz w:val="42"/>
        </w:rPr>
        <w:t xml:space="preserve">📜 Текст 6. «Повествование мнимого глухого и немого» — Как МОЛЧАТЬ и всё видеть</w:t>
      </w:r>
      <w:bookmarkEnd w:id="23"/>
    </w:p>
    <w:p>
      <w:pPr>
        <w:spacing w:line="271" w:before="240" w:lineRule="auto"/>
      </w:pPr>
      <w:bookmarkStart w:id="24" w:name="суть_3"/>
      <w:r>
        <w:rPr>
          <w:rFonts w:eastAsia="Georgia" w:cs="Georgia" w:ascii="Georgia" w:hAnsi="Georgia"/>
          <w:b/>
          <w:sz w:val="33"/>
        </w:rPr>
        <w:t xml:space="preserve">Суть</w:t>
      </w:r>
      <w:bookmarkEnd w:id="2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Герой прикидывается глухонемым. И обнаруживает удивительную вещь: </w:t>
      </w:r>
      <w:r>
        <w:rPr>
          <w:b/>
        </w:rPr>
        <w:t xml:space="preserve">при нём люди говорят правду</w:t>
      </w:r>
      <w:r>
        <w:rPr>
          <w:rFonts w:eastAsia="Georgia" w:cs="Georgia" w:ascii="Georgia" w:hAnsi="Georgia"/>
        </w:rPr>
        <w:t xml:space="preserve"> — потому что думают, что он не слышит.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Получается парадокс: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Чтобы узнать правду — </w:t>
      </w:r>
      <w:r>
        <w:rPr>
          <w:b/>
        </w:rPr>
        <w:t xml:space="preserve">нужно выйти из разговора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Тот, кто молчит, </w:t>
      </w:r>
      <w:r>
        <w:rPr>
          <w:b/>
        </w:rPr>
        <w:t xml:space="preserve">видит больше</w:t>
      </w:r>
      <w:r>
        <w:rPr>
          <w:rFonts w:eastAsia="Georgia" w:cs="Georgia" w:ascii="Georgia" w:hAnsi="Georgia"/>
        </w:rPr>
        <w:t xml:space="preserve"> тех, кто говорит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Но его знание </w:t>
      </w:r>
      <w:r>
        <w:rPr>
          <w:b/>
        </w:rPr>
        <w:t xml:space="preserve">бесполезно</w:t>
      </w:r>
      <w:r>
        <w:rPr>
          <w:rFonts w:eastAsia="Georgia" w:cs="Georgia" w:ascii="Georgia" w:hAnsi="Georgia"/>
        </w:rPr>
        <w:t xml:space="preserve"> — он не может ничего изменить, потому что у него нет голоса</w:t>
      </w:r>
    </w:p>
    <w:p>
      <w:pPr>
        <w:spacing w:line="271" w:before="240" w:lineRule="auto"/>
      </w:pPr>
      <w:bookmarkStart w:id="25" w:name="где_это_сейчас_3"/>
      <w:r>
        <w:rPr>
          <w:rFonts w:eastAsia="Georgia" w:cs="Georgia" w:ascii="Georgia" w:hAnsi="Georgia"/>
          <w:b/>
          <w:sz w:val="33"/>
        </w:rPr>
        <w:t xml:space="preserve">Где это сейчас</w:t>
      </w:r>
      <w:bookmarkEnd w:id="25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Это, возможно, самый точный портрет </w:t>
      </w:r>
      <w:r>
        <w:rPr>
          <w:b/>
        </w:rPr>
        <w:t xml:space="preserve">массовой позиции</w:t>
      </w:r>
      <w:r>
        <w:rPr>
          <w:rFonts w:eastAsia="Georgia" w:cs="Georgia" w:ascii="Georgia" w:hAnsi="Georgia"/>
        </w:rPr>
        <w:t xml:space="preserve"> — позиции человека, который всё понимает, но выбирает молчание. Не из трусости, а из расчёта: цена слова стала слишком высокой.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«Кухонные разговоры», чаты с самыми близкими, мысли, которые никогда не станут публичными — это мир «мнимого глухого». Он видит. Он знает. Он молчит.[2]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6" w:name="как_связаны_все_шесть_текстов"/>
      <w:r>
        <w:rPr>
          <w:rFonts w:eastAsia="Georgia" w:cs="Georgia" w:ascii="Georgia" w:hAnsi="Georgia"/>
          <w:b/>
          <w:sz w:val="33"/>
        </w:rPr>
        <w:t xml:space="preserve">🔗 Как связаны все шесть текстов</w:t>
      </w:r>
      <w:bookmarkEnd w:id="26"/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   КОНСТРУКЦИЯ СИСТЕМЫ</w:t>
        <w:br/>
        <w:t xml:space="preserve">     ┌───────────────────────────┐</w:t>
        <w:br/>
        <w:t xml:space="preserve">     │  Текст 1 → Произвол       │</w:t>
        <w:br/>
        <w:t xml:space="preserve">     │  Текст 2 → Язык контроля  │</w:t>
        <w:br/>
        <w:t xml:space="preserve">     │  Текст 3 → Производство   │</w:t>
        <w:br/>
        <w:t xml:space="preserve">     │            невежества      │</w:t>
        <w:br/>
        <w:t xml:space="preserve">     └──────────┬────────────────┘</w:t>
        <w:br/>
        <w:t xml:space="preserve">                │</w:t>
        <w:br/>
        <w:t xml:space="preserve">       КАК ЛЮДИ ЖИВУТ ВНУТРИ</w:t>
        <w:br/>
        <w:t xml:space="preserve">     ┌──────────┴────────────────┐</w:t>
        <w:br/>
        <w:t xml:space="preserve">     │  Текст 4 → Просьба вверх  │</w:t>
        <w:br/>
        <w:t xml:space="preserve">     │  Текст 5 → Маски среди    │</w:t>
        <w:br/>
        <w:t xml:space="preserve">     │            «своих»         │</w:t>
        <w:br/>
        <w:t xml:space="preserve">     │  Текст 6 → Молчание       │</w:t>
        <w:br/>
        <w:t xml:space="preserve">     └───────────────────────────┘</w:t>
        <w:br/>
        <w:t xml:space="preserve"/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Фонвизин описал </w:t>
      </w:r>
      <w:r>
        <w:rPr>
          <w:b/>
        </w:rPr>
        <w:t xml:space="preserve">полную карту</w:t>
      </w:r>
      <w:r>
        <w:rPr>
          <w:rFonts w:eastAsia="Georgia" w:cs="Georgia" w:ascii="Georgia" w:hAnsi="Georgia"/>
        </w:rPr>
        <w:t xml:space="preserve">: от фундамента (нет правил → произвол) до повседневной жизни (просить, притворяться, молчать). 240 лет — а карта рабочая.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88" w:before="240" w:lineRule="auto"/>
      </w:pPr>
      <w:bookmarkStart w:id="27" w:name="часть_3_карта_пути_что_делать"/>
      <w:r>
        <w:rPr>
          <w:rFonts w:eastAsia="Georgia" w:cs="Georgia" w:ascii="Georgia" w:hAnsi="Georgia"/>
          <w:b/>
          <w:sz w:val="56"/>
        </w:rPr>
        <w:t xml:space="preserve">ЧАСТЬ 3. КАРТА ПУТИ: ЧТО ДЕЛАТЬ?</w:t>
      </w:r>
      <w:bookmarkEnd w:id="27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Фонвизин показал, </w:t>
      </w:r>
      <w:r>
        <w:rPr>
          <w:b/>
        </w:rPr>
        <w:t xml:space="preserve">что сломано</w:t>
      </w:r>
      <w:r>
        <w:rPr>
          <w:rFonts w:eastAsia="Georgia" w:cs="Georgia" w:ascii="Georgia" w:hAnsi="Georgia"/>
        </w:rPr>
        <w:t xml:space="preserve">. Но ведь главный вопрос — </w:t>
      </w:r>
      <w:r>
        <w:rPr>
          <w:b/>
        </w:rPr>
        <w:t xml:space="preserve">что делать</w:t>
      </w:r>
      <w:r>
        <w:rPr>
          <w:rFonts w:eastAsia="Georgia" w:cs="Georgia" w:ascii="Georgia" w:hAnsi="Georgia"/>
        </w:rPr>
        <w:t xml:space="preserve">? Русские классики думали об этом тоже. Вот пять шагов — пять произведений разных авторов, каждое из которых даёт конкретный совет.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8" w:name="шаг_1_пойми_своё_время"/>
      <w:r>
        <w:rPr>
          <w:rFonts w:eastAsia="Georgia" w:cs="Georgia" w:ascii="Georgia" w:hAnsi="Georgia"/>
          <w:b/>
          <w:sz w:val="42"/>
        </w:rPr>
        <w:t xml:space="preserve">🧭 Шаг 1. ПОЙМИ СВОЁ ВРЕМЯ</w:t>
      </w:r>
      <w:bookmarkEnd w:id="28"/>
    </w:p>
    <w:p>
      <w:pPr>
        <w:spacing w:after="210" w:lineRule="auto"/>
      </w:pPr>
      <w:r>
        <w:rPr>
          <w:b/>
        </w:rPr>
        <w:t xml:space="preserve">Салтыков-Щедрин, «Письма к тётеньке» (1881–1882)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Салтыков-Щедрин жил в эпоху, очень похожую на нашу: реформы свёрнуты, говорить опасно, люди уходят в частную жизнь. Он назвал это </w:t>
      </w:r>
      <w:r>
        <w:rPr>
          <w:b/>
        </w:rPr>
        <w:t xml:space="preserve">«безвременье»</w:t>
      </w:r>
      <w:r>
        <w:rPr>
          <w:rFonts w:eastAsia="Georgia" w:cs="Georgia" w:ascii="Georgia" w:hAnsi="Georgia"/>
        </w:rPr>
        <w:t xml:space="preserve"> — время, когда кажется, что ничего не изменится.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Его советы: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Не уходи с «улицы».</w:t>
      </w:r>
      <w:r>
        <w:rPr>
          <w:rFonts w:eastAsia="Georgia" w:cs="Georgia" w:ascii="Georgia" w:hAnsi="Georgia"/>
        </w:rPr>
        <w:t xml:space="preserve"> «Улица» — это не площадь протеста, а сам факт того, что ты остаёшься частью общества: общаешься, учишься, помогаешь, создаёшь. Власть хочет загнать тебя домой — не позволяй.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Отличай показную лояльность от настоящей заботы о стране.</w:t>
      </w:r>
      <w:r>
        <w:rPr>
          <w:rFonts w:eastAsia="Georgia" w:cs="Georgia" w:ascii="Georgia" w:hAnsi="Georgia"/>
        </w:rPr>
        <w:t xml:space="preserve"> «Благонамеренность» (когда человек демонстрирует правильные слова и символы) — это не гражданственность. Это маска.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«Безвременье» — временно.</w:t>
      </w:r>
      <w:r>
        <w:rPr>
          <w:rFonts w:eastAsia="Georgia" w:cs="Georgia" w:ascii="Georgia" w:hAnsi="Georgia"/>
        </w:rPr>
        <w:t xml:space="preserve"> Реакция кажется вечной изнутри, но у неё есть предел.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Учись сейчас — пригодится потом.</w:t>
      </w:r>
      <w:r>
        <w:rPr>
          <w:rFonts w:eastAsia="Georgia" w:cs="Georgia" w:ascii="Georgia" w:hAnsi="Georgia"/>
        </w:rPr>
        <w:t xml:space="preserve"> Люди, которые сохранят способность думать, будут нужны, когда всё изменится.[2]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9" w:name="шаг_2_найди_мужество"/>
      <w:r>
        <w:rPr>
          <w:rFonts w:eastAsia="Georgia" w:cs="Georgia" w:ascii="Georgia" w:hAnsi="Georgia"/>
          <w:b/>
          <w:sz w:val="42"/>
        </w:rPr>
        <w:t xml:space="preserve">🧭 Шаг 2. НАЙДИ МУЖЕСТВО</w:t>
      </w:r>
      <w:bookmarkEnd w:id="29"/>
    </w:p>
    <w:p>
      <w:pPr>
        <w:spacing w:after="210" w:lineRule="auto"/>
      </w:pPr>
      <w:r>
        <w:rPr>
          <w:b/>
        </w:rPr>
        <w:t xml:space="preserve">Салтыков-Щедрин, «Сказки» (1869–1886)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не детские сказки — это моральная философия, упакованная в короткие истории. Пять ключевых: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Сказка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Урок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Формула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Премудрый пискарь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❌ Не прячься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«Жил — дрожал, и умирал — дрожал.»</w:t>
            </w:r>
            <w:r>
              <w:rPr>
                <w:rFonts w:eastAsia="Georgia" w:cs="Georgia" w:ascii="Georgia" w:hAnsi="Georgia"/>
              </w:rPr>
              <w:t xml:space="preserve"> Жизнь в страхе = не жизнь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Карась-идеалист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❌ Не будь наивен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Карась читал щуке лекцию о морали — щука его съела. Пойми, с кем имеешь дело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Либерал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❌ Не сдавайся пошагово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Сначала «по возможности», потом «хотя бы», потом «применительно к подлости». Каждый шаг казался разумным — итог ужасен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Дурак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✅ Делай добро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«Дурак» помогает бескорыстно, общество считает его идиотом — но именно он сохраняет человечность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Пропала совесть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⚠️ Сохраняй совесть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Совесть — как вещь, от которой все избавляются. Надежда — в детях, которые ещё не научились от неё отказываться</w:t>
            </w:r>
          </w:p>
        </w:tc>
      </w:tr>
    </w:tbl>
    <w:p>
      <w:pPr>
        <w:spacing w:lineRule="auto"/>
      </w:pP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нарисовать систему координат: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      МУЖЕСТВО</w:t>
        <w:br/>
        <w:t xml:space="preserve">              ↑</w:t>
        <w:br/>
        <w:t xml:space="preserve">   «Дурак» ●  |  ● «Карась»</w:t>
        <w:br/>
        <w:t xml:space="preserve">  (помогай)    |    (наивность = гибель)</w:t>
        <w:br/>
        <w:t xml:space="preserve">               |</w:t>
        <w:br/>
        <w:t xml:space="preserve">  ─────────────┼───────────── ОСТОРОЖНОСТЬ</w:t>
        <w:br/>
        <w:t xml:space="preserve">               |</w:t>
        <w:br/>
        <w:t xml:space="preserve"> «Либерал» ●  |  ● «Пискарь»</w:t>
        <w:br/>
        <w:t xml:space="preserve"> (сдаёшься     |    (прячешься</w:t>
        <w:br/>
        <w:t xml:space="preserve">  понемногу)   |     от всего)</w:t>
        <w:br/>
        <w:t xml:space="preserve">              ↓</w:t>
        <w:br/>
        <w:t xml:space="preserve">           СТРАХ</w:t>
        <w:br/>
        <w:t xml:space="preserve"/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Найди свою точку. Идеал — вверху слева: действуй, но с умом.[2]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0" w:name="шаг_3_посмотри_как_у_других"/>
      <w:r>
        <w:rPr>
          <w:rFonts w:eastAsia="Georgia" w:cs="Georgia" w:ascii="Georgia" w:hAnsi="Georgia"/>
          <w:b/>
          <w:sz w:val="42"/>
        </w:rPr>
        <w:t xml:space="preserve">🧭 Шаг 3. ПОСМОТРИ, КАК У ДРУГИХ</w:t>
      </w:r>
      <w:bookmarkEnd w:id="30"/>
    </w:p>
    <w:p>
      <w:pPr>
        <w:spacing w:after="210" w:lineRule="auto"/>
      </w:pPr>
      <w:r>
        <w:rPr>
          <w:b/>
        </w:rPr>
        <w:t xml:space="preserve">Салтыков-Щедрин, «За рубежом» (1880–1881)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Салтыков-Щедрин едет по Европе и придумывает гениальный образ: диалог </w:t>
      </w:r>
      <w:r>
        <w:rPr>
          <w:b/>
        </w:rPr>
        <w:t xml:space="preserve">«мальчика без штанов»</w:t>
      </w:r>
      <w:r>
        <w:rPr>
          <w:rFonts w:eastAsia="Georgia" w:cs="Georgia" w:ascii="Georgia" w:hAnsi="Georgia"/>
        </w:rPr>
        <w:t xml:space="preserve"> (Россия) и </w:t>
      </w:r>
      <w:r>
        <w:rPr>
          <w:b/>
        </w:rPr>
        <w:t xml:space="preserve">«мальчика в штанах»</w:t>
      </w:r>
      <w:r>
        <w:rPr>
          <w:rFonts w:eastAsia="Georgia" w:cs="Georgia" w:ascii="Georgia" w:hAnsi="Georgia"/>
        </w:rPr>
        <w:t xml:space="preserve"> (Германия).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У немца есть порядок, закон, институты — но он скучный и механический. У русского нет ничего — зато он «свободен духом». Правда, он голодный.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Три вывода: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Институты — это «штаны».</w:t>
      </w:r>
      <w:r>
        <w:rPr>
          <w:rFonts w:eastAsia="Georgia" w:cs="Georgia" w:ascii="Georgia" w:hAnsi="Georgia"/>
        </w:rPr>
        <w:t xml:space="preserve"> Без них можно рассуждать о духовности — но ты замёрзнешь. Сначала порядок — потом философия.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Копировать чужое бесполезно — стройте своё.</w:t>
      </w:r>
      <w:r>
        <w:rPr>
          <w:rFonts w:eastAsia="Georgia" w:cs="Georgia" w:ascii="Georgia" w:hAnsi="Georgia"/>
        </w:rPr>
        <w:t xml:space="preserve"> Немецкий порядок не пересадишь в Россию. Но и отказываться от порядка вообще — глупость.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Война не заменяет строительства.</w:t>
      </w:r>
      <w:r>
        <w:rPr>
          <w:rFonts w:eastAsia="Georgia" w:cs="Georgia" w:ascii="Georgia" w:hAnsi="Georgia"/>
        </w:rPr>
        <w:t xml:space="preserve"> Страна, которая воюет вместо того, чтобы строить, проигрывает дважды.[2]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1" w:name="шаг_4_начни_с_себя"/>
      <w:r>
        <w:rPr>
          <w:rFonts w:eastAsia="Georgia" w:cs="Georgia" w:ascii="Georgia" w:hAnsi="Georgia"/>
          <w:b/>
          <w:sz w:val="42"/>
        </w:rPr>
        <w:t xml:space="preserve">🧭 Шаг 4. НАЧНИ С СЕБЯ</w:t>
      </w:r>
      <w:bookmarkEnd w:id="31"/>
    </w:p>
    <w:p>
      <w:pPr>
        <w:spacing w:after="210" w:lineRule="auto"/>
      </w:pPr>
      <w:r>
        <w:rPr>
          <w:b/>
        </w:rPr>
        <w:t xml:space="preserve">Гоголь, «Выбранные места из переписки с друзьями» (1847)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самый спорный текст Гоголя — критики разнесли его. Но в нём есть одна мощная идея: </w:t>
      </w:r>
      <w:r>
        <w:rPr>
          <w:b/>
        </w:rPr>
        <w:t xml:space="preserve">когда невозможно изменить систему сверху — начни с того, что зависит от тебя</w:t>
      </w:r>
      <w:r>
        <w:rPr/>
        <w:t xml:space="preserve">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Гоголь обращается к людям конкретных профессий: судье, губернатору, учителю, поэту. И каждому говорит: </w:t>
      </w:r>
      <w:r>
        <w:rPr>
          <w:b/>
        </w:rPr>
        <w:t xml:space="preserve">делай своё дело честно</w:t>
      </w:r>
      <w:r>
        <w:rPr>
          <w:rFonts w:eastAsia="Georgia" w:cs="Georgia" w:ascii="Georgia" w:hAnsi="Georgia"/>
        </w:rPr>
        <w:t xml:space="preserve">. Врач — лечи. Учитель — учи по-настоящему. Чиновник — не бери.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Это не решит системных проблем. Но это </w:t>
      </w:r>
      <w:r>
        <w:rPr>
          <w:b/>
        </w:rPr>
        <w:t xml:space="preserve">сохранит ткань общества</w:t>
      </w:r>
      <w:r>
        <w:rPr>
          <w:rFonts w:eastAsia="Georgia" w:cs="Georgia" w:ascii="Georgia" w:hAnsi="Georgia"/>
        </w:rPr>
        <w:t xml:space="preserve"> — те связи доверия, без которых никакая реформа не сработает. И когда «безвременье» кончится (а оно кончится — см. Шаг 1), именно эти люди станут основой нового.[2]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2" w:name="шаг_5_действуй_с_умом_каждый_день"/>
      <w:r>
        <w:rPr>
          <w:rFonts w:eastAsia="Georgia" w:cs="Georgia" w:ascii="Georgia" w:hAnsi="Georgia"/>
          <w:b/>
          <w:sz w:val="42"/>
        </w:rPr>
        <w:t xml:space="preserve">🧭 Шаг 5. ДЕЙСТВУЙ С УМОМ — КАЖДЫЙ ДЕНЬ</w:t>
      </w:r>
      <w:bookmarkEnd w:id="32"/>
    </w:p>
    <w:p>
      <w:pPr>
        <w:spacing w:after="210" w:lineRule="auto"/>
      </w:pPr>
      <w:r>
        <w:rPr>
          <w:b/>
        </w:rPr>
        <w:t xml:space="preserve">Крылов, басни (1807–1843)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Крылов не писал программ — он писал </w:t>
      </w:r>
      <w:r>
        <w:rPr>
          <w:b/>
        </w:rPr>
        <w:t xml:space="preserve">инструкции на одну страницу</w:t>
      </w:r>
      <w:r>
        <w:rPr>
          <w:rFonts w:eastAsia="Georgia" w:cs="Georgia" w:ascii="Georgia" w:hAnsi="Georgia"/>
        </w:rPr>
        <w:t xml:space="preserve">. Каждая басня — один урок. Вот семь ключевых: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Басня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Урок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Принцип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Квартет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Учись, а не пересаживайся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«Как ни садитесь, всё в музыканты не годитесь.»</w:t>
            </w:r>
            <w:r>
              <w:rPr>
                <w:rFonts w:eastAsia="Georgia" w:cs="Georgia" w:ascii="Georgia" w:hAnsi="Georgia"/>
              </w:rPr>
              <w:t xml:space="preserve"> Перестановка кадров без навыков = ничего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Лебедь, Рак и Щука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Договорись о направлении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Даже сильные, тянущие в разные стороны, обездвижат систему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Кот и Повар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читай мораль — меняй стимулы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«А Васька слушает, да ест.»</w:t>
            </w:r>
            <w:r>
              <w:rPr>
                <w:rFonts w:eastAsia="Georgia" w:cs="Georgia" w:ascii="Georgia" w:hAnsi="Georgia"/>
              </w:rPr>
              <w:t xml:space="preserve"> Нравоучения бессильны против выгоды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Зеркало и Обезьяна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Сначала посмотри на себя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«Не лучше ль на себя, кума, оборотиться?»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Волк и Ягнёнок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Строй защиту слабого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«У сильного всегда бессильный виноват.»</w:t>
            </w:r>
            <w:r>
              <w:rPr>
                <w:rFonts w:eastAsia="Georgia" w:cs="Georgia" w:ascii="Georgia" w:hAnsi="Georgia"/>
              </w:rPr>
              <w:t xml:space="preserve"> Без институтов защиты — так будет всегда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Ворона и Лисица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 ведись на лесть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Если тебе говорят то, что хочешь слышать — проверь, не теряешь ли ты «сыр»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Щука и Кот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Каждое дело — специалисту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i/>
              </w:rPr>
              <w:t xml:space="preserve">«Беда, коль пироги начнёт печи сапожник.»</w:t>
            </w:r>
            <w:r>
              <w:rPr>
                <w:rFonts w:eastAsia="Georgia" w:cs="Georgia" w:ascii="Georgia" w:hAnsi="Georgia"/>
              </w:rPr>
              <w:t xml:space="preserve"> Компетентность — не роскошь</w:t>
            </w:r>
          </w:p>
        </w:tc>
      </w:tr>
    </w:tbl>
    <w:p>
      <w:pPr>
        <w:spacing w:lineRule="auto"/>
      </w:pPr>
    </w:p>
    <w:p>
      <w:pPr>
        <w:spacing w:after="210" w:lineRule="auto"/>
      </w:pPr>
      <w:r>
        <w:rPr>
          <w:rFonts w:eastAsia="Georgia" w:cs="Georgia" w:ascii="Georgia" w:hAnsi="Georgia"/>
        </w:rPr>
        <w:t xml:space="preserve">Эти семь басен — </w:t>
      </w:r>
      <w:r>
        <w:rPr>
          <w:b/>
        </w:rPr>
        <w:t xml:space="preserve">ежедневный набор инструментов</w:t>
      </w:r>
      <w:r>
        <w:rPr>
          <w:rFonts w:eastAsia="Georgia" w:cs="Georgia" w:ascii="Georgia" w:hAnsi="Georgia"/>
        </w:rPr>
        <w:t xml:space="preserve">. Перечитывай, когда нужно принять решение.[2]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88" w:before="240" w:lineRule="auto"/>
      </w:pPr>
      <w:bookmarkStart w:id="33" w:name="карта_пути_шпаргалка_на_одну_страницу"/>
      <w:r>
        <w:rPr>
          <w:rFonts w:eastAsia="Georgia" w:cs="Georgia" w:ascii="Georgia" w:hAnsi="Georgia"/>
          <w:b/>
          <w:sz w:val="56"/>
        </w:rPr>
        <w:t xml:space="preserve">📋 КАРТА ПУТИ — ШПАРГАЛКА НА ОДНУ СТРАНИЦУ</w:t>
      </w:r>
      <w:bookmarkEnd w:id="33"/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╔═══════════════════════════════════════════════════════╗</w:t>
        <w:br/>
        <w:t xml:space="preserve">║              КАРТА ПУТИ ИЗ ПЯТИ ШАГОВ                ║</w:t>
        <w:br/>
        <w:t xml:space="preserve">╠═══════════════════════════════════════════════════════╣</w:t>
        <w:br/>
        <w:t xml:space="preserve">║                                                       ║</w:t>
        <w:br/>
        <w:t xml:space="preserve">║  1⃣  ПОЙМИ ВРЕМЯ (Салтыков-Щедрин, «Письма»)        ║</w:t>
        <w:br/>
        <w:t xml:space="preserve">║     • «Безвременье» — временно                        ║</w:t>
        <w:br/>
        <w:t xml:space="preserve">║     • Не уходи с «улицы»                             ║</w:t>
        <w:br/>
        <w:t xml:space="preserve">║     • Отличай маску лояльности от заботы              ║</w:t>
        <w:br/>
        <w:t xml:space="preserve">║     • Учись — пригодится                              ║</w:t>
        <w:br/>
        <w:t xml:space="preserve">║                    ↓                                   ║</w:t>
        <w:br/>
        <w:t xml:space="preserve">║  2⃣  НАЙДИ МУЖЕСТВО (Салтыков-Щедрин, «Сказки»)     ║</w:t>
        <w:br/>
        <w:t xml:space="preserve">║     • ≠ пискарь (не прячься)                          ║</w:t>
        <w:br/>
        <w:t xml:space="preserve">║     • ≠ карась (не будь наивным)                      ║</w:t>
        <w:br/>
        <w:t xml:space="preserve">║     • ≠ либерал (не сдавайся по чуть-чуть)           ║</w:t>
        <w:br/>
        <w:t xml:space="preserve">║     • = «дурак» (помогай бескорыстно)                ║</w:t>
        <w:br/>
        <w:t xml:space="preserve">║                    ↓                                   ║</w:t>
        <w:br/>
        <w:t xml:space="preserve">║  3⃣  ПОСМОТРИ НА ДРУГИХ (Салтыков-Щедрин,           ║</w:t>
        <w:br/>
        <w:t xml:space="preserve">║     «За рубежом»)                                     ║</w:t>
        <w:br/>
        <w:t xml:space="preserve">║     • Институты = «штаны» (без них замёрзнешь)       ║</w:t>
        <w:br/>
        <w:t xml:space="preserve">║     • Не копируй — стройте своё                       ║</w:t>
        <w:br/>
        <w:t xml:space="preserve">║     • Война ≠ строительство                           ║</w:t>
        <w:br/>
        <w:t xml:space="preserve">║                    ↓                                   ║</w:t>
        <w:br/>
        <w:t xml:space="preserve">║  4⃣  НАЧНИ С СЕБЯ (Гоголь, «Выбранные места»)       ║</w:t>
        <w:br/>
        <w:t xml:space="preserve">║     • Делай своё дело честно                          ║</w:t>
        <w:br/>
        <w:t xml:space="preserve">║     • Используй неформальные связи во благо           ║</w:t>
        <w:br/>
        <w:t xml:space="preserve">║     • Культура — не украшение, а работа               ║</w:t>
        <w:br/>
        <w:t xml:space="preserve">║                    ↓                                   ║</w:t>
        <w:br/>
        <w:t xml:space="preserve">║  5⃣  ДЕЙСТВУЙ С УМОМ (Крылов, басни)                ║</w:t>
        <w:br/>
        <w:t xml:space="preserve">║     • Учись, а не пересаживайся                       ║</w:t>
        <w:br/>
        <w:t xml:space="preserve">║     • Договорись о направлении                        ║</w:t>
        <w:br/>
        <w:t xml:space="preserve">║     • Меняй стимулы, а не читай мораль               ║</w:t>
        <w:br/>
        <w:t xml:space="preserve">║     • Смотри на себя                                  ║</w:t>
        <w:br/>
        <w:t xml:space="preserve">║     • Строй защиту слабого                            ║</w:t>
        <w:br/>
        <w:t xml:space="preserve">║     • Не ведись на лесть                              ║</w:t>
        <w:br/>
        <w:t xml:space="preserve">║     • Каждое дело — специалисту                       ║</w:t>
        <w:br/>
        <w:t xml:space="preserve">║                                                       ║</w:t>
        <w:br/>
        <w:t xml:space="preserve">╚═══════════════════════════════════════════════════════╝</w:t>
        <w:br/>
        <w:t xml:space="preserve"/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34" w:name="вместо_послесловия"/>
      <w:r>
        <w:rPr>
          <w:rFonts w:eastAsia="Georgia" w:cs="Georgia" w:ascii="Georgia" w:hAnsi="Georgia"/>
          <w:b/>
          <w:sz w:val="42"/>
        </w:rPr>
        <w:t xml:space="preserve">💡 Вместо послесловия</w:t>
      </w:r>
      <w:bookmarkEnd w:id="3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Все авторы, которых ты здесь встретил — Фонвизин, Салтыков-Щедрин, Гоголь, Крылов — жили в условиях цензуры, произвола и «безвременья». Ни один не призывал к революции. Все предлагали </w:t>
      </w:r>
      <w:r>
        <w:rPr>
          <w:b/>
        </w:rPr>
        <w:t xml:space="preserve">работу</w:t>
      </w:r>
      <w:r>
        <w:rPr>
          <w:rFonts w:eastAsia="Georgia" w:cs="Georgia" w:ascii="Georgia" w:hAnsi="Georgia"/>
        </w:rPr>
        <w:t xml:space="preserve">: думать, учиться, строить, не врать, не бояться, помогать.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Их тексты — не «школьная программа, которую надо сдать». Это </w:t>
      </w:r>
      <w:r>
        <w:rPr>
          <w:b/>
        </w:rPr>
        <w:t xml:space="preserve">инструменты</w:t>
      </w:r>
      <w:r>
        <w:rPr>
          <w:rFonts w:eastAsia="Georgia" w:cs="Georgia" w:ascii="Georgia" w:hAnsi="Georgia"/>
        </w:rPr>
        <w:t xml:space="preserve">, которые работают прямо сейчас. Бери и пользуйся.</w:t>
      </w:r>
    </w:p>
    <w:p>
      <w:pPr>
        <w:spacing w:after="210" w:lineRule="auto"/>
      </w:pPr>
      <w:r>
        <w:rPr>
          <w:rFonts w:eastAsia="Georgia" w:cs="Georgia" w:ascii="Georgia" w:hAnsi="Georgia"/>
        </w:rPr>
        <w:t xml:space="preserve">И последнее. Помнишь формулу Салтыкова-Щедрина? </w:t>
      </w:r>
      <w:r>
        <w:rPr>
          <w:b/>
        </w:rPr>
        <w:t xml:space="preserve">«Безвременье» кончится.</w:t>
      </w:r>
      <w:r>
        <w:rPr>
          <w:rFonts w:eastAsia="Georgia" w:cs="Georgia" w:ascii="Georgia" w:hAnsi="Georgia"/>
        </w:rPr>
        <w:t xml:space="preserve"> Вопрос — будешь ли ты готов к тому, что будет после. Эти книги — часть подготовки.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i/>
        </w:rPr>
        <w:t xml:space="preserve">Все тексты Фонвизина находятся в общественном достоянии и доступны бесплатно на </w:t>
      </w:r>
      <w:hyperlink r:id="rId5">
        <w:r>
          <w:rPr>
            <w:rFonts w:eastAsia="Georgia" w:cs="Georgia" w:ascii="Georgia" w:hAnsi="Georgia"/>
            <w:i/>
            <w:color w:val="4472C4"/>
          </w:rPr>
          <w:t xml:space="preserve">Викитеке</w:t>
        </w:r>
      </w:hyperlink>
      <w:r>
        <w:rPr>
          <w:i/>
        </w:rPr>
        <w:t xml:space="preserve">. Произведения Салтыкова-Щедрина, Гоголя и Крылова — тоже.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u.wikisource.org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2026-02-16T13:51:47.073Z</dcterms:created>
  <dcterms:modified xsi:type="dcterms:W3CDTF">2026-02-16T13:51:47.073Z</dcterms:modified>
</cp:coreProperties>
</file>